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48647" w14:textId="1C492BE6" w:rsidR="00477BC4" w:rsidRPr="004B271E" w:rsidRDefault="00A42B0C" w:rsidP="004B271E">
      <w:pPr>
        <w:pStyle w:val="aa"/>
        <w:spacing w:line="520" w:lineRule="exact"/>
        <w:jc w:val="center"/>
        <w:rPr>
          <w:rFonts w:ascii="BIZ UDゴシック" w:eastAsia="BIZ UDゴシック" w:hAnsi="BIZ UDゴシック"/>
          <w:b/>
          <w:bCs/>
          <w:sz w:val="28"/>
          <w:szCs w:val="28"/>
        </w:rPr>
      </w:pPr>
      <w:r w:rsidRPr="004B271E">
        <w:rPr>
          <w:rFonts w:ascii="BIZ UDゴシック" w:eastAsia="BIZ UDゴシック" w:hAnsi="BIZ UDゴシック" w:hint="eastAsia"/>
          <w:b/>
          <w:bCs/>
          <w:sz w:val="28"/>
          <w:szCs w:val="28"/>
        </w:rPr>
        <w:t>経済財政運営と改革の基本方針（骨太の方針）に向けた要望書</w:t>
      </w:r>
    </w:p>
    <w:p w14:paraId="3E37951E" w14:textId="77777777" w:rsidR="00A42B0C" w:rsidRPr="004B271E" w:rsidRDefault="00A42B0C" w:rsidP="004B271E">
      <w:pPr>
        <w:pStyle w:val="aa"/>
        <w:spacing w:line="520" w:lineRule="exact"/>
        <w:rPr>
          <w:rFonts w:ascii="BIZ UDゴシック" w:eastAsia="BIZ UDゴシック" w:hAnsi="BIZ UDゴシック"/>
          <w:sz w:val="28"/>
          <w:szCs w:val="28"/>
        </w:rPr>
      </w:pPr>
    </w:p>
    <w:p w14:paraId="5B478FA0" w14:textId="726774BA" w:rsidR="00477BC4" w:rsidRPr="004B271E" w:rsidRDefault="00A42B0C" w:rsidP="004B271E">
      <w:pPr>
        <w:pStyle w:val="aa"/>
        <w:spacing w:line="520" w:lineRule="exact"/>
        <w:jc w:val="right"/>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令和</w:t>
      </w:r>
      <w:r w:rsidR="00291AE3">
        <w:rPr>
          <w:rFonts w:ascii="BIZ UDゴシック" w:eastAsia="BIZ UDゴシック" w:hAnsi="BIZ UDゴシック" w:hint="eastAsia"/>
          <w:sz w:val="28"/>
          <w:szCs w:val="28"/>
        </w:rPr>
        <w:t>７</w:t>
      </w:r>
      <w:r w:rsidRPr="004B271E">
        <w:rPr>
          <w:rFonts w:ascii="BIZ UDゴシック" w:eastAsia="BIZ UDゴシック" w:hAnsi="BIZ UDゴシック" w:hint="eastAsia"/>
          <w:sz w:val="28"/>
          <w:szCs w:val="28"/>
        </w:rPr>
        <w:t>年</w:t>
      </w:r>
      <w:r w:rsidR="00291AE3">
        <w:rPr>
          <w:rFonts w:ascii="BIZ UDゴシック" w:eastAsia="BIZ UDゴシック" w:hAnsi="BIZ UDゴシック" w:hint="eastAsia"/>
          <w:sz w:val="28"/>
          <w:szCs w:val="28"/>
        </w:rPr>
        <w:t>３</w:t>
      </w:r>
      <w:r w:rsidRPr="004B271E">
        <w:rPr>
          <w:rFonts w:ascii="BIZ UDゴシック" w:eastAsia="BIZ UDゴシック" w:hAnsi="BIZ UDゴシック" w:hint="eastAsia"/>
          <w:sz w:val="28"/>
          <w:szCs w:val="28"/>
        </w:rPr>
        <w:t>月</w:t>
      </w:r>
      <w:r w:rsidR="00291AE3">
        <w:rPr>
          <w:rFonts w:ascii="BIZ UDゴシック" w:eastAsia="BIZ UDゴシック" w:hAnsi="BIZ UDゴシック" w:hint="eastAsia"/>
          <w:sz w:val="28"/>
          <w:szCs w:val="28"/>
        </w:rPr>
        <w:t>４</w:t>
      </w:r>
      <w:r w:rsidRPr="004B271E">
        <w:rPr>
          <w:rFonts w:ascii="BIZ UDゴシック" w:eastAsia="BIZ UDゴシック" w:hAnsi="BIZ UDゴシック" w:hint="eastAsia"/>
          <w:sz w:val="28"/>
          <w:szCs w:val="28"/>
        </w:rPr>
        <w:t>日</w:t>
      </w:r>
    </w:p>
    <w:p w14:paraId="5B198ABF" w14:textId="60F03F60" w:rsidR="00A42B0C" w:rsidRDefault="00BB60B1" w:rsidP="00F901BF">
      <w:pPr>
        <w:pStyle w:val="aa"/>
        <w:spacing w:line="520" w:lineRule="exact"/>
        <w:ind w:firstLineChars="100" w:firstLine="263"/>
        <w:rPr>
          <w:rFonts w:ascii="BIZ UDゴシック" w:eastAsia="BIZ UDゴシック" w:hAnsi="BIZ UDゴシック"/>
          <w:sz w:val="28"/>
          <w:szCs w:val="28"/>
        </w:rPr>
      </w:pPr>
      <w:r>
        <w:rPr>
          <w:rFonts w:ascii="BIZ UDゴシック" w:eastAsia="BIZ UDゴシック" w:hAnsi="BIZ UDゴシック" w:hint="eastAsia"/>
          <w:sz w:val="28"/>
          <w:szCs w:val="28"/>
        </w:rPr>
        <w:t>（国会議員）</w:t>
      </w:r>
      <w:r w:rsidR="00554666">
        <w:rPr>
          <w:rFonts w:ascii="BIZ UDゴシック" w:eastAsia="BIZ UDゴシック" w:hAnsi="BIZ UDゴシック" w:hint="eastAsia"/>
          <w:sz w:val="28"/>
          <w:szCs w:val="28"/>
        </w:rPr>
        <w:t xml:space="preserve">　</w:t>
      </w:r>
      <w:r w:rsidR="00A42B0C" w:rsidRPr="004B271E">
        <w:rPr>
          <w:rFonts w:ascii="BIZ UDゴシック" w:eastAsia="BIZ UDゴシック" w:hAnsi="BIZ UDゴシック" w:hint="eastAsia"/>
          <w:sz w:val="28"/>
          <w:szCs w:val="28"/>
        </w:rPr>
        <w:t xml:space="preserve">　様</w:t>
      </w:r>
    </w:p>
    <w:p w14:paraId="47C44747" w14:textId="77777777" w:rsidR="00477BC4" w:rsidRPr="00E34A02" w:rsidRDefault="00477BC4" w:rsidP="004B271E">
      <w:pPr>
        <w:pStyle w:val="aa"/>
        <w:spacing w:line="520" w:lineRule="exact"/>
        <w:rPr>
          <w:rFonts w:ascii="BIZ UDゴシック" w:eastAsia="BIZ UDゴシック" w:hAnsi="BIZ UDゴシック"/>
          <w:sz w:val="28"/>
          <w:szCs w:val="28"/>
        </w:rPr>
      </w:pPr>
    </w:p>
    <w:p w14:paraId="34EED5BB" w14:textId="77777777" w:rsidR="00E84196" w:rsidRDefault="00477BC4" w:rsidP="004B271E">
      <w:pPr>
        <w:pStyle w:val="aa"/>
        <w:spacing w:line="520" w:lineRule="exact"/>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 xml:space="preserve">　</w:t>
      </w:r>
    </w:p>
    <w:p w14:paraId="5F9ED85D" w14:textId="70457D8F" w:rsidR="004B271E" w:rsidRDefault="00477BC4" w:rsidP="00E84196">
      <w:pPr>
        <w:pStyle w:val="aa"/>
        <w:spacing w:line="520" w:lineRule="exact"/>
        <w:ind w:firstLineChars="100" w:firstLine="263"/>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病院経営</w:t>
      </w:r>
      <w:r w:rsidR="00165B12" w:rsidRPr="004B271E">
        <w:rPr>
          <w:rFonts w:ascii="BIZ UDゴシック" w:eastAsia="BIZ UDゴシック" w:hAnsi="BIZ UDゴシック" w:hint="eastAsia"/>
          <w:sz w:val="28"/>
          <w:szCs w:val="28"/>
        </w:rPr>
        <w:t>は経営母体を問わず急激に悪化していて、個々の病院の経営努力では改善を図ることは難しい状況である。</w:t>
      </w:r>
      <w:r w:rsidR="006E435A" w:rsidRPr="004B271E">
        <w:rPr>
          <w:rFonts w:ascii="BIZ UDゴシック" w:eastAsia="BIZ UDゴシック" w:hAnsi="BIZ UDゴシック" w:hint="eastAsia"/>
          <w:sz w:val="28"/>
          <w:szCs w:val="28"/>
        </w:rPr>
        <w:t>診療所も同様の傾向である。</w:t>
      </w:r>
    </w:p>
    <w:p w14:paraId="2885F9A2" w14:textId="172E36E7" w:rsidR="00490F1A" w:rsidRPr="004B271E" w:rsidRDefault="006E435A" w:rsidP="004B271E">
      <w:pPr>
        <w:pStyle w:val="aa"/>
        <w:spacing w:line="520" w:lineRule="exact"/>
        <w:ind w:firstLineChars="100" w:firstLine="263"/>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その要因は、人件費上昇と物価高騰による。また、コロナ禍以降患者が減少しており収支の悪化に拍車をかけている。新型コロナ感染症が病院経営に大きな影響を及ぼしたことは明らかであるが、厚生労働省の医療経済実態調査を基に分析した結果、現在の医療提供体制の</w:t>
      </w:r>
      <w:r w:rsidR="00490F1A" w:rsidRPr="004B271E">
        <w:rPr>
          <w:rFonts w:ascii="BIZ UDゴシック" w:eastAsia="BIZ UDゴシック" w:hAnsi="BIZ UDゴシック" w:hint="eastAsia"/>
          <w:sz w:val="28"/>
          <w:szCs w:val="28"/>
        </w:rPr>
        <w:t>非効率性という要因もあるが、</w:t>
      </w:r>
      <w:r w:rsidR="00EB46DD">
        <w:rPr>
          <w:rFonts w:ascii="BIZ UDゴシック" w:eastAsia="BIZ UDゴシック" w:hAnsi="BIZ UDゴシック" w:hint="eastAsia"/>
          <w:sz w:val="28"/>
          <w:szCs w:val="28"/>
        </w:rPr>
        <w:t>多く</w:t>
      </w:r>
      <w:r w:rsidR="00490F1A" w:rsidRPr="004B271E">
        <w:rPr>
          <w:rFonts w:ascii="BIZ UDゴシック" w:eastAsia="BIZ UDゴシック" w:hAnsi="BIZ UDゴシック" w:hint="eastAsia"/>
          <w:sz w:val="28"/>
          <w:szCs w:val="28"/>
        </w:rPr>
        <w:t>は診療報酬体系による構造的問題であると考えられる。</w:t>
      </w:r>
    </w:p>
    <w:p w14:paraId="14F31B09" w14:textId="70451230" w:rsidR="00490F1A" w:rsidRPr="004B271E" w:rsidRDefault="00490F1A" w:rsidP="004B271E">
      <w:pPr>
        <w:pStyle w:val="aa"/>
        <w:spacing w:line="520" w:lineRule="exact"/>
        <w:ind w:firstLineChars="100" w:firstLine="263"/>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医療は労働集約型産業で、その費用の</w:t>
      </w:r>
      <w:r w:rsidR="00027D38">
        <w:rPr>
          <w:rFonts w:ascii="BIZ UDゴシック" w:eastAsia="BIZ UDゴシック" w:hAnsi="BIZ UDゴシック" w:hint="eastAsia"/>
          <w:sz w:val="28"/>
          <w:szCs w:val="28"/>
        </w:rPr>
        <w:t>７</w:t>
      </w:r>
      <w:r w:rsidRPr="004B271E">
        <w:rPr>
          <w:rFonts w:ascii="BIZ UDゴシック" w:eastAsia="BIZ UDゴシック" w:hAnsi="BIZ UDゴシック" w:hint="eastAsia"/>
          <w:sz w:val="28"/>
          <w:szCs w:val="28"/>
        </w:rPr>
        <w:t>割が人件費（給与費</w:t>
      </w:r>
      <w:r w:rsidR="00027D38">
        <w:rPr>
          <w:rFonts w:ascii="BIZ UDゴシック" w:eastAsia="BIZ UDゴシック" w:hAnsi="BIZ UDゴシック" w:hint="eastAsia"/>
          <w:sz w:val="28"/>
          <w:szCs w:val="28"/>
        </w:rPr>
        <w:t>６</w:t>
      </w:r>
      <w:r w:rsidRPr="004B271E">
        <w:rPr>
          <w:rFonts w:ascii="BIZ UDゴシック" w:eastAsia="BIZ UDゴシック" w:hAnsi="BIZ UDゴシック" w:hint="eastAsia"/>
          <w:sz w:val="28"/>
          <w:szCs w:val="28"/>
        </w:rPr>
        <w:t>割、外部委託費</w:t>
      </w:r>
      <w:r w:rsidR="00027D38">
        <w:rPr>
          <w:rFonts w:ascii="BIZ UDゴシック" w:eastAsia="BIZ UDゴシック" w:hAnsi="BIZ UDゴシック" w:hint="eastAsia"/>
          <w:sz w:val="28"/>
          <w:szCs w:val="28"/>
        </w:rPr>
        <w:t>１</w:t>
      </w:r>
      <w:r w:rsidRPr="004B271E">
        <w:rPr>
          <w:rFonts w:ascii="BIZ UDゴシック" w:eastAsia="BIZ UDゴシック" w:hAnsi="BIZ UDゴシック" w:hint="eastAsia"/>
          <w:sz w:val="28"/>
          <w:szCs w:val="28"/>
        </w:rPr>
        <w:t>割）、物価と連動する給食材料費と光熱水費を含む経費が</w:t>
      </w:r>
      <w:r w:rsidR="00027D38">
        <w:rPr>
          <w:rFonts w:ascii="BIZ UDゴシック" w:eastAsia="BIZ UDゴシック" w:hAnsi="BIZ UDゴシック" w:hint="eastAsia"/>
          <w:sz w:val="28"/>
          <w:szCs w:val="28"/>
        </w:rPr>
        <w:t>１</w:t>
      </w:r>
      <w:r w:rsidRPr="004B271E">
        <w:rPr>
          <w:rFonts w:ascii="BIZ UDゴシック" w:eastAsia="BIZ UDゴシック" w:hAnsi="BIZ UDゴシック" w:hint="eastAsia"/>
          <w:sz w:val="28"/>
          <w:szCs w:val="28"/>
        </w:rPr>
        <w:t>割弱を占めている。したがって人件費や物価の上昇が収支に大きな影響を及ぼす。</w:t>
      </w:r>
    </w:p>
    <w:p w14:paraId="5BC7F941" w14:textId="11CAA1E3" w:rsidR="005D5150" w:rsidRPr="004B271E" w:rsidRDefault="005D5150" w:rsidP="004B271E">
      <w:pPr>
        <w:pStyle w:val="aa"/>
        <w:spacing w:line="520" w:lineRule="exact"/>
        <w:ind w:firstLineChars="100" w:firstLine="263"/>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道民の生命と健康を守るために、全ての医療機関等の経営状態を安定化させ、医療提供体制を堅持していく必要があることから、以下の要望について、まず「骨太の方針」への必要な記載が重要であると認識しており、国会議員の先生方のご理解ご協力をお願いする次第である。</w:t>
      </w:r>
    </w:p>
    <w:p w14:paraId="19547E38" w14:textId="77777777" w:rsidR="005D5150" w:rsidRPr="004B271E" w:rsidRDefault="005D5150" w:rsidP="004B271E">
      <w:pPr>
        <w:pStyle w:val="aa"/>
        <w:spacing w:line="520" w:lineRule="exact"/>
        <w:ind w:firstLineChars="100" w:firstLine="263"/>
        <w:rPr>
          <w:rFonts w:ascii="BIZ UDゴシック" w:eastAsia="BIZ UDゴシック" w:hAnsi="BIZ UDゴシック"/>
          <w:sz w:val="28"/>
          <w:szCs w:val="28"/>
        </w:rPr>
      </w:pPr>
    </w:p>
    <w:p w14:paraId="5A4BEB12" w14:textId="0FF0B2D2" w:rsidR="005D5150" w:rsidRPr="004B271E" w:rsidRDefault="005D5150" w:rsidP="004B271E">
      <w:pPr>
        <w:pStyle w:val="aa"/>
        <w:spacing w:line="520" w:lineRule="exact"/>
        <w:jc w:val="center"/>
        <w:rPr>
          <w:rFonts w:ascii="BIZ UDゴシック" w:eastAsia="BIZ UDゴシック" w:hAnsi="BIZ UDゴシック"/>
          <w:sz w:val="32"/>
          <w:szCs w:val="32"/>
        </w:rPr>
      </w:pPr>
      <w:r w:rsidRPr="004B271E">
        <w:rPr>
          <w:rFonts w:ascii="BIZ UDゴシック" w:eastAsia="BIZ UDゴシック" w:hAnsi="BIZ UDゴシック" w:hint="eastAsia"/>
          <w:sz w:val="32"/>
          <w:szCs w:val="32"/>
        </w:rPr>
        <w:t>要望事項</w:t>
      </w:r>
    </w:p>
    <w:p w14:paraId="406FD7CE" w14:textId="77777777" w:rsidR="004B271E" w:rsidRDefault="004B271E" w:rsidP="004B271E">
      <w:pPr>
        <w:pStyle w:val="aa"/>
        <w:spacing w:line="520" w:lineRule="exact"/>
        <w:ind w:firstLineChars="100" w:firstLine="263"/>
        <w:rPr>
          <w:rFonts w:ascii="BIZ UDゴシック" w:eastAsia="BIZ UDゴシック" w:hAnsi="BIZ UDゴシック"/>
          <w:sz w:val="28"/>
          <w:szCs w:val="28"/>
        </w:rPr>
      </w:pPr>
    </w:p>
    <w:p w14:paraId="179C5A25" w14:textId="2E88F514" w:rsidR="005D5150" w:rsidRPr="004B271E" w:rsidRDefault="00C66EBB" w:rsidP="00C66EBB">
      <w:pPr>
        <w:pStyle w:val="aa"/>
        <w:spacing w:line="520" w:lineRule="exact"/>
        <w:rPr>
          <w:rFonts w:ascii="BIZ UDゴシック" w:eastAsia="BIZ UDゴシック" w:hAnsi="BIZ UDゴシック"/>
          <w:sz w:val="28"/>
          <w:szCs w:val="28"/>
        </w:rPr>
      </w:pPr>
      <w:r>
        <w:rPr>
          <w:rFonts w:ascii="BIZ UDゴシック" w:eastAsia="BIZ UDゴシック" w:hAnsi="BIZ UDゴシック" w:hint="eastAsia"/>
          <w:sz w:val="28"/>
          <w:szCs w:val="28"/>
        </w:rPr>
        <w:t>１</w:t>
      </w:r>
      <w:r w:rsidR="0081035C" w:rsidRPr="004B271E">
        <w:rPr>
          <w:rFonts w:ascii="BIZ UDゴシック" w:eastAsia="BIZ UDゴシック" w:hAnsi="BIZ UDゴシック" w:hint="eastAsia"/>
          <w:sz w:val="28"/>
          <w:szCs w:val="28"/>
        </w:rPr>
        <w:t xml:space="preserve">　</w:t>
      </w:r>
      <w:r w:rsidR="005D5150" w:rsidRPr="004B271E">
        <w:rPr>
          <w:rFonts w:ascii="BIZ UDゴシック" w:eastAsia="BIZ UDゴシック" w:hAnsi="BIZ UDゴシック"/>
          <w:sz w:val="28"/>
          <w:szCs w:val="28"/>
        </w:rPr>
        <w:t>賃金・物価の上昇に応じ</w:t>
      </w:r>
      <w:r w:rsidR="005D5150" w:rsidRPr="004B271E">
        <w:rPr>
          <w:rFonts w:ascii="BIZ UDゴシック" w:eastAsia="BIZ UDゴシック" w:hAnsi="BIZ UDゴシック" w:hint="eastAsia"/>
          <w:sz w:val="28"/>
          <w:szCs w:val="28"/>
        </w:rPr>
        <w:t>て</w:t>
      </w:r>
      <w:r w:rsidR="00F901BF">
        <w:rPr>
          <w:rFonts w:ascii="BIZ UDゴシック" w:eastAsia="BIZ UDゴシック" w:hAnsi="BIZ UDゴシック" w:hint="eastAsia"/>
          <w:sz w:val="28"/>
          <w:szCs w:val="28"/>
        </w:rPr>
        <w:t>連動する</w:t>
      </w:r>
      <w:r w:rsidR="005D5150" w:rsidRPr="004B271E">
        <w:rPr>
          <w:rFonts w:ascii="BIZ UDゴシック" w:eastAsia="BIZ UDゴシック" w:hAnsi="BIZ UDゴシック"/>
          <w:sz w:val="28"/>
          <w:szCs w:val="28"/>
        </w:rPr>
        <w:t>仕組みの導入</w:t>
      </w:r>
    </w:p>
    <w:p w14:paraId="51A4E45D" w14:textId="77777777" w:rsidR="004B271E" w:rsidRDefault="005D5150" w:rsidP="004B271E">
      <w:pPr>
        <w:pStyle w:val="aa"/>
        <w:spacing w:line="520" w:lineRule="exact"/>
        <w:ind w:firstLineChars="100" w:firstLine="263"/>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 xml:space="preserve">　</w:t>
      </w:r>
    </w:p>
    <w:p w14:paraId="3752354E" w14:textId="77777777" w:rsidR="00027D38" w:rsidRDefault="0081035C" w:rsidP="00C66EBB">
      <w:pPr>
        <w:pStyle w:val="aa"/>
        <w:spacing w:line="520" w:lineRule="exact"/>
        <w:ind w:firstLineChars="200" w:firstLine="526"/>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昨年</w:t>
      </w:r>
      <w:r w:rsidR="00027D38">
        <w:rPr>
          <w:rFonts w:ascii="BIZ UDゴシック" w:eastAsia="BIZ UDゴシック" w:hAnsi="BIZ UDゴシック" w:hint="eastAsia"/>
          <w:sz w:val="28"/>
          <w:szCs w:val="28"/>
        </w:rPr>
        <w:t>１２</w:t>
      </w:r>
      <w:r w:rsidRPr="004B271E">
        <w:rPr>
          <w:rFonts w:ascii="BIZ UDゴシック" w:eastAsia="BIZ UDゴシック" w:hAnsi="BIZ UDゴシック" w:hint="eastAsia"/>
          <w:sz w:val="28"/>
          <w:szCs w:val="28"/>
        </w:rPr>
        <w:t>月に、令和</w:t>
      </w:r>
      <w:r w:rsidR="00027D38">
        <w:rPr>
          <w:rFonts w:ascii="BIZ UDゴシック" w:eastAsia="BIZ UDゴシック" w:hAnsi="BIZ UDゴシック" w:hint="eastAsia"/>
          <w:sz w:val="28"/>
          <w:szCs w:val="28"/>
        </w:rPr>
        <w:t>６</w:t>
      </w:r>
      <w:r w:rsidRPr="004B271E">
        <w:rPr>
          <w:rFonts w:ascii="BIZ UDゴシック" w:eastAsia="BIZ UDゴシック" w:hAnsi="BIZ UDゴシック" w:hint="eastAsia"/>
          <w:sz w:val="28"/>
          <w:szCs w:val="28"/>
        </w:rPr>
        <w:t>年度補正予算による措置が決定されたが、</w:t>
      </w:r>
      <w:r w:rsidR="005D5150" w:rsidRPr="004B271E">
        <w:rPr>
          <w:rFonts w:ascii="BIZ UDゴシック" w:eastAsia="BIZ UDゴシック" w:hAnsi="BIZ UDゴシック" w:hint="eastAsia"/>
          <w:sz w:val="28"/>
          <w:szCs w:val="28"/>
        </w:rPr>
        <w:t>補助金だけ</w:t>
      </w:r>
    </w:p>
    <w:p w14:paraId="7105213F" w14:textId="77777777" w:rsidR="00027D38" w:rsidRDefault="00027D38" w:rsidP="00027D38">
      <w:pPr>
        <w:pStyle w:val="aa"/>
        <w:spacing w:line="520" w:lineRule="exact"/>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　</w:t>
      </w:r>
      <w:r w:rsidR="005D5150" w:rsidRPr="004B271E">
        <w:rPr>
          <w:rFonts w:ascii="BIZ UDゴシック" w:eastAsia="BIZ UDゴシック" w:hAnsi="BIZ UDゴシック" w:hint="eastAsia"/>
          <w:sz w:val="28"/>
          <w:szCs w:val="28"/>
        </w:rPr>
        <w:t>でなく、場合によっては令和</w:t>
      </w:r>
      <w:r>
        <w:rPr>
          <w:rFonts w:ascii="BIZ UDゴシック" w:eastAsia="BIZ UDゴシック" w:hAnsi="BIZ UDゴシック" w:hint="eastAsia"/>
          <w:sz w:val="28"/>
          <w:szCs w:val="28"/>
        </w:rPr>
        <w:t>８</w:t>
      </w:r>
      <w:r w:rsidR="005D5150" w:rsidRPr="004B271E">
        <w:rPr>
          <w:rFonts w:ascii="BIZ UDゴシック" w:eastAsia="BIZ UDゴシック" w:hAnsi="BIZ UDゴシック" w:hint="eastAsia"/>
          <w:sz w:val="28"/>
          <w:szCs w:val="28"/>
        </w:rPr>
        <w:t>年度診療報酬改定の前に、期中改定も視野に入</w:t>
      </w:r>
    </w:p>
    <w:p w14:paraId="476E9EF0" w14:textId="69D79754" w:rsidR="005D5150" w:rsidRPr="004B271E" w:rsidRDefault="00027D38" w:rsidP="00027D38">
      <w:pPr>
        <w:pStyle w:val="aa"/>
        <w:spacing w:line="520" w:lineRule="exact"/>
        <w:rPr>
          <w:rFonts w:ascii="BIZ UDゴシック" w:eastAsia="BIZ UDゴシック" w:hAnsi="BIZ UDゴシック"/>
          <w:sz w:val="28"/>
          <w:szCs w:val="28"/>
        </w:rPr>
      </w:pPr>
      <w:r>
        <w:rPr>
          <w:rFonts w:ascii="BIZ UDゴシック" w:eastAsia="BIZ UDゴシック" w:hAnsi="BIZ UDゴシック" w:hint="eastAsia"/>
          <w:sz w:val="28"/>
          <w:szCs w:val="28"/>
        </w:rPr>
        <w:t xml:space="preserve">　</w:t>
      </w:r>
      <w:r w:rsidR="005D5150" w:rsidRPr="004B271E">
        <w:rPr>
          <w:rFonts w:ascii="BIZ UDゴシック" w:eastAsia="BIZ UDゴシック" w:hAnsi="BIZ UDゴシック" w:hint="eastAsia"/>
          <w:sz w:val="28"/>
          <w:szCs w:val="28"/>
        </w:rPr>
        <w:t>れて対応していく必要がある</w:t>
      </w:r>
      <w:r w:rsidR="0081035C" w:rsidRPr="004B271E">
        <w:rPr>
          <w:rFonts w:ascii="BIZ UDゴシック" w:eastAsia="BIZ UDゴシック" w:hAnsi="BIZ UDゴシック" w:hint="eastAsia"/>
          <w:sz w:val="28"/>
          <w:szCs w:val="28"/>
        </w:rPr>
        <w:t>。</w:t>
      </w:r>
    </w:p>
    <w:p w14:paraId="26430711" w14:textId="77777777" w:rsidR="00E84196" w:rsidRDefault="00C66EBB" w:rsidP="00E84196">
      <w:pPr>
        <w:pStyle w:val="aa"/>
        <w:spacing w:line="520" w:lineRule="exact"/>
        <w:rPr>
          <w:rFonts w:ascii="BIZ UDゴシック" w:eastAsia="BIZ UDゴシック" w:hAnsi="BIZ UDゴシック"/>
          <w:sz w:val="28"/>
          <w:szCs w:val="28"/>
        </w:rPr>
      </w:pPr>
      <w:r>
        <w:rPr>
          <w:rFonts w:ascii="BIZ UDゴシック" w:eastAsia="BIZ UDゴシック" w:hAnsi="BIZ UDゴシック" w:hint="eastAsia"/>
          <w:sz w:val="28"/>
          <w:szCs w:val="28"/>
        </w:rPr>
        <w:lastRenderedPageBreak/>
        <w:t>２</w:t>
      </w:r>
      <w:r w:rsidR="0081035C" w:rsidRPr="004B271E">
        <w:rPr>
          <w:rFonts w:ascii="BIZ UDゴシック" w:eastAsia="BIZ UDゴシック" w:hAnsi="BIZ UDゴシック" w:hint="eastAsia"/>
          <w:sz w:val="28"/>
          <w:szCs w:val="28"/>
        </w:rPr>
        <w:t xml:space="preserve">　社会保障予算の目安対応について、税収の伸びに基づく財政フレームの見直</w:t>
      </w:r>
    </w:p>
    <w:p w14:paraId="08A40339" w14:textId="1EAE781F" w:rsidR="00C66EBB" w:rsidRDefault="00E84196" w:rsidP="00E84196">
      <w:pPr>
        <w:pStyle w:val="aa"/>
        <w:spacing w:line="520" w:lineRule="exact"/>
        <w:ind w:firstLineChars="100" w:firstLine="263"/>
        <w:rPr>
          <w:rFonts w:ascii="BIZ UDゴシック" w:eastAsia="BIZ UDゴシック" w:hAnsi="BIZ UDゴシック"/>
          <w:sz w:val="28"/>
          <w:szCs w:val="28"/>
        </w:rPr>
      </w:pPr>
      <w:r>
        <w:rPr>
          <w:rFonts w:ascii="BIZ UDゴシック" w:eastAsia="BIZ UDゴシック" w:hAnsi="BIZ UDゴシック" w:hint="eastAsia"/>
          <w:sz w:val="28"/>
          <w:szCs w:val="28"/>
        </w:rPr>
        <w:t>し</w:t>
      </w:r>
      <w:r w:rsidR="0081035C" w:rsidRPr="004B271E">
        <w:rPr>
          <w:rFonts w:ascii="BIZ UDゴシック" w:eastAsia="BIZ UDゴシック" w:hAnsi="BIZ UDゴシック" w:hint="eastAsia"/>
          <w:sz w:val="28"/>
          <w:szCs w:val="28"/>
        </w:rPr>
        <w:t>を行い、「社会保障関係費の伸びを高齢化の伸びの範囲内に抑制する」との取</w:t>
      </w:r>
    </w:p>
    <w:p w14:paraId="17580F48" w14:textId="31A456D5" w:rsidR="0081035C" w:rsidRPr="004B271E" w:rsidRDefault="0081035C" w:rsidP="00C66EBB">
      <w:pPr>
        <w:pStyle w:val="aa"/>
        <w:spacing w:line="520" w:lineRule="exact"/>
        <w:ind w:firstLineChars="100" w:firstLine="263"/>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り扱いを廃止</w:t>
      </w:r>
    </w:p>
    <w:p w14:paraId="635DD3D1" w14:textId="77777777" w:rsidR="004B271E" w:rsidRDefault="004B271E" w:rsidP="004B271E">
      <w:pPr>
        <w:pStyle w:val="aa"/>
        <w:spacing w:line="520" w:lineRule="exact"/>
        <w:ind w:firstLineChars="200" w:firstLine="526"/>
        <w:rPr>
          <w:rFonts w:ascii="BIZ UDゴシック" w:eastAsia="BIZ UDゴシック" w:hAnsi="BIZ UDゴシック"/>
          <w:sz w:val="28"/>
          <w:szCs w:val="28"/>
        </w:rPr>
      </w:pPr>
    </w:p>
    <w:p w14:paraId="6E86776A" w14:textId="77777777" w:rsidR="00C66EBB" w:rsidRDefault="0081035C" w:rsidP="00C66EBB">
      <w:pPr>
        <w:pStyle w:val="aa"/>
        <w:spacing w:line="520" w:lineRule="exact"/>
        <w:ind w:firstLineChars="200" w:firstLine="526"/>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過去のデフレ時代から継続されている</w:t>
      </w:r>
      <w:r w:rsidR="00EC003E" w:rsidRPr="004B271E">
        <w:rPr>
          <w:rFonts w:ascii="BIZ UDゴシック" w:eastAsia="BIZ UDゴシック" w:hAnsi="BIZ UDゴシック" w:hint="eastAsia"/>
          <w:sz w:val="28"/>
          <w:szCs w:val="28"/>
        </w:rPr>
        <w:t>「高齢化の伸びの範囲内に抑制する」</w:t>
      </w:r>
    </w:p>
    <w:p w14:paraId="2EAC02C3" w14:textId="77777777" w:rsidR="00C66EBB" w:rsidRDefault="00EC003E" w:rsidP="00C66EBB">
      <w:pPr>
        <w:pStyle w:val="aa"/>
        <w:spacing w:line="520" w:lineRule="exact"/>
        <w:ind w:firstLineChars="100" w:firstLine="263"/>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という財政制約が、物価や人件費が上昇する環境下にも関わらず踏襲された。</w:t>
      </w:r>
    </w:p>
    <w:p w14:paraId="573DDF14" w14:textId="77777777" w:rsidR="00C66EBB" w:rsidRDefault="0081035C" w:rsidP="00C66EBB">
      <w:pPr>
        <w:pStyle w:val="aa"/>
        <w:spacing w:line="520" w:lineRule="exact"/>
        <w:ind w:firstLineChars="100" w:firstLine="263"/>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医療・介護業界でも他産業並みの賃上げができるよう、一段加速した別次元の</w:t>
      </w:r>
    </w:p>
    <w:p w14:paraId="4AF51F24" w14:textId="57724E97" w:rsidR="0081035C" w:rsidRPr="004B271E" w:rsidRDefault="0081035C" w:rsidP="00C66EBB">
      <w:pPr>
        <w:pStyle w:val="aa"/>
        <w:spacing w:line="520" w:lineRule="exact"/>
        <w:ind w:firstLineChars="100" w:firstLine="263"/>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対応</w:t>
      </w:r>
      <w:r w:rsidR="00EC003E" w:rsidRPr="004B271E">
        <w:rPr>
          <w:rFonts w:ascii="BIZ UDゴシック" w:eastAsia="BIZ UDゴシック" w:hAnsi="BIZ UDゴシック" w:hint="eastAsia"/>
          <w:sz w:val="28"/>
          <w:szCs w:val="28"/>
        </w:rPr>
        <w:t>が必要である。</w:t>
      </w:r>
    </w:p>
    <w:p w14:paraId="78FCDF51" w14:textId="77777777" w:rsidR="00EC003E" w:rsidRPr="004B271E" w:rsidRDefault="00EC003E" w:rsidP="004B271E">
      <w:pPr>
        <w:pStyle w:val="aa"/>
        <w:spacing w:line="520" w:lineRule="exact"/>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 xml:space="preserve">　</w:t>
      </w:r>
    </w:p>
    <w:p w14:paraId="3143B058" w14:textId="295F8616" w:rsidR="00EC003E" w:rsidRPr="004B271E" w:rsidRDefault="00C66EBB" w:rsidP="00C66EBB">
      <w:pPr>
        <w:pStyle w:val="aa"/>
        <w:spacing w:line="520" w:lineRule="exact"/>
        <w:rPr>
          <w:rFonts w:ascii="BIZ UDゴシック" w:eastAsia="BIZ UDゴシック" w:hAnsi="BIZ UDゴシック"/>
          <w:sz w:val="28"/>
          <w:szCs w:val="28"/>
        </w:rPr>
      </w:pPr>
      <w:bookmarkStart w:id="0" w:name="_Hlk190095008"/>
      <w:r>
        <w:rPr>
          <w:rFonts w:ascii="BIZ UDゴシック" w:eastAsia="BIZ UDゴシック" w:hAnsi="BIZ UDゴシック" w:hint="eastAsia"/>
          <w:sz w:val="28"/>
          <w:szCs w:val="28"/>
        </w:rPr>
        <w:t>３</w:t>
      </w:r>
      <w:r w:rsidR="00EC003E" w:rsidRPr="004B271E">
        <w:rPr>
          <w:rFonts w:ascii="BIZ UDゴシック" w:eastAsia="BIZ UDゴシック" w:hAnsi="BIZ UDゴシック" w:hint="eastAsia"/>
          <w:sz w:val="28"/>
          <w:szCs w:val="28"/>
        </w:rPr>
        <w:t xml:space="preserve">　小児</w:t>
      </w:r>
      <w:bookmarkEnd w:id="0"/>
      <w:r w:rsidR="00EC003E" w:rsidRPr="004B271E">
        <w:rPr>
          <w:rFonts w:ascii="BIZ UDゴシック" w:eastAsia="BIZ UDゴシック" w:hAnsi="BIZ UDゴシック" w:hint="eastAsia"/>
          <w:sz w:val="28"/>
          <w:szCs w:val="28"/>
        </w:rPr>
        <w:t>医療・周産期体制について、体制整備を維持するため強力な方策の検討</w:t>
      </w:r>
    </w:p>
    <w:p w14:paraId="393E6B77" w14:textId="77777777" w:rsidR="004B271E" w:rsidRDefault="004B271E" w:rsidP="004B271E">
      <w:pPr>
        <w:pStyle w:val="aa"/>
        <w:spacing w:line="520" w:lineRule="exact"/>
        <w:ind w:firstLineChars="200" w:firstLine="526"/>
        <w:rPr>
          <w:rFonts w:ascii="BIZ UDゴシック" w:eastAsia="BIZ UDゴシック" w:hAnsi="BIZ UDゴシック"/>
          <w:sz w:val="28"/>
          <w:szCs w:val="28"/>
        </w:rPr>
      </w:pPr>
    </w:p>
    <w:p w14:paraId="1DF5D077" w14:textId="77777777" w:rsidR="00C66EBB" w:rsidRDefault="00EC003E" w:rsidP="00C66EBB">
      <w:pPr>
        <w:pStyle w:val="aa"/>
        <w:spacing w:line="520" w:lineRule="exact"/>
        <w:ind w:firstLineChars="200" w:firstLine="526"/>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著しい人口減少により対象者が激減していることや、出生数に好転の兆しが</w:t>
      </w:r>
    </w:p>
    <w:p w14:paraId="599AF24C" w14:textId="77777777" w:rsidR="00C66EBB" w:rsidRDefault="00EC003E" w:rsidP="00C66EBB">
      <w:pPr>
        <w:pStyle w:val="aa"/>
        <w:spacing w:line="520" w:lineRule="exact"/>
        <w:ind w:firstLineChars="100" w:firstLine="263"/>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見えない。産科や小児科などの患者減少だけ</w:t>
      </w:r>
      <w:r w:rsidR="00EB46DD">
        <w:rPr>
          <w:rFonts w:ascii="BIZ UDゴシック" w:eastAsia="BIZ UDゴシック" w:hAnsi="BIZ UDゴシック" w:hint="eastAsia"/>
          <w:sz w:val="28"/>
          <w:szCs w:val="28"/>
        </w:rPr>
        <w:t>で</w:t>
      </w:r>
      <w:r w:rsidRPr="004B271E">
        <w:rPr>
          <w:rFonts w:ascii="BIZ UDゴシック" w:eastAsia="BIZ UDゴシック" w:hAnsi="BIZ UDゴシック" w:hint="eastAsia"/>
          <w:sz w:val="28"/>
          <w:szCs w:val="28"/>
        </w:rPr>
        <w:t>はなく、将来の医療の担い手の</w:t>
      </w:r>
    </w:p>
    <w:p w14:paraId="37A53F23" w14:textId="284E3D67" w:rsidR="00EC003E" w:rsidRPr="004B271E" w:rsidRDefault="00EC003E" w:rsidP="00C66EBB">
      <w:pPr>
        <w:pStyle w:val="aa"/>
        <w:spacing w:line="520" w:lineRule="exact"/>
        <w:ind w:firstLineChars="100" w:firstLine="263"/>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減少にも影響してくることから、強力な方策の検討を開始すべき</w:t>
      </w:r>
      <w:r w:rsidR="004C44CE">
        <w:rPr>
          <w:rFonts w:ascii="BIZ UDゴシック" w:eastAsia="BIZ UDゴシック" w:hAnsi="BIZ UDゴシック" w:hint="eastAsia"/>
          <w:sz w:val="28"/>
          <w:szCs w:val="28"/>
        </w:rPr>
        <w:t>である</w:t>
      </w:r>
      <w:r w:rsidRPr="004B271E">
        <w:rPr>
          <w:rFonts w:ascii="BIZ UDゴシック" w:eastAsia="BIZ UDゴシック" w:hAnsi="BIZ UDゴシック" w:hint="eastAsia"/>
          <w:sz w:val="28"/>
          <w:szCs w:val="28"/>
        </w:rPr>
        <w:t>。</w:t>
      </w:r>
    </w:p>
    <w:p w14:paraId="6C0D9127" w14:textId="77777777" w:rsidR="005D5150" w:rsidRPr="00C66EBB" w:rsidRDefault="005D5150" w:rsidP="004B271E">
      <w:pPr>
        <w:pStyle w:val="aa"/>
        <w:spacing w:line="520" w:lineRule="exact"/>
        <w:ind w:firstLineChars="100" w:firstLine="263"/>
        <w:rPr>
          <w:rFonts w:ascii="BIZ UDゴシック" w:eastAsia="BIZ UDゴシック" w:hAnsi="BIZ UDゴシック"/>
          <w:sz w:val="28"/>
          <w:szCs w:val="28"/>
        </w:rPr>
      </w:pPr>
    </w:p>
    <w:p w14:paraId="0EE52DD2" w14:textId="77777777" w:rsidR="008E07DD" w:rsidRDefault="008E07DD" w:rsidP="008E07DD">
      <w:pPr>
        <w:pStyle w:val="aa"/>
        <w:spacing w:line="520" w:lineRule="exact"/>
        <w:ind w:firstLineChars="200" w:firstLine="526"/>
        <w:rPr>
          <w:rFonts w:ascii="BIZ UDゴシック" w:eastAsia="BIZ UDゴシック" w:hAnsi="BIZ UDゴシック"/>
          <w:sz w:val="28"/>
          <w:szCs w:val="28"/>
        </w:rPr>
      </w:pPr>
    </w:p>
    <w:p w14:paraId="57659F1E" w14:textId="6A7E123F" w:rsidR="00EC003E" w:rsidRPr="004B271E" w:rsidRDefault="00EC003E" w:rsidP="000153F9">
      <w:pPr>
        <w:pStyle w:val="aa"/>
        <w:spacing w:line="520" w:lineRule="exact"/>
        <w:ind w:firstLineChars="2200" w:firstLine="5781"/>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北海道医師連盟</w:t>
      </w:r>
    </w:p>
    <w:p w14:paraId="2AE78EBA" w14:textId="2D11E846" w:rsidR="00EC003E" w:rsidRPr="004B271E" w:rsidRDefault="00EC003E" w:rsidP="004B271E">
      <w:pPr>
        <w:pStyle w:val="aa"/>
        <w:spacing w:line="520" w:lineRule="exact"/>
        <w:ind w:firstLineChars="100" w:firstLine="263"/>
        <w:rPr>
          <w:rFonts w:ascii="BIZ UDゴシック" w:eastAsia="BIZ UDゴシック" w:hAnsi="BIZ UDゴシック"/>
          <w:sz w:val="28"/>
          <w:szCs w:val="28"/>
        </w:rPr>
      </w:pPr>
      <w:r w:rsidRPr="004B271E">
        <w:rPr>
          <w:rFonts w:ascii="BIZ UDゴシック" w:eastAsia="BIZ UDゴシック" w:hAnsi="BIZ UDゴシック" w:hint="eastAsia"/>
          <w:sz w:val="28"/>
          <w:szCs w:val="28"/>
        </w:rPr>
        <w:t xml:space="preserve">　</w:t>
      </w:r>
      <w:r w:rsidR="004B271E">
        <w:rPr>
          <w:rFonts w:ascii="BIZ UDゴシック" w:eastAsia="BIZ UDゴシック" w:hAnsi="BIZ UDゴシック" w:hint="eastAsia"/>
          <w:sz w:val="28"/>
          <w:szCs w:val="28"/>
        </w:rPr>
        <w:t xml:space="preserve">　　　　　　　　　　　　　　　</w:t>
      </w:r>
      <w:r w:rsidR="00F901BF">
        <w:rPr>
          <w:rFonts w:ascii="BIZ UDゴシック" w:eastAsia="BIZ UDゴシック" w:hAnsi="BIZ UDゴシック" w:hint="eastAsia"/>
          <w:sz w:val="28"/>
          <w:szCs w:val="28"/>
        </w:rPr>
        <w:t xml:space="preserve">　　　</w:t>
      </w:r>
      <w:r w:rsidR="004B271E">
        <w:rPr>
          <w:rFonts w:ascii="BIZ UDゴシック" w:eastAsia="BIZ UDゴシック" w:hAnsi="BIZ UDゴシック" w:hint="eastAsia"/>
          <w:sz w:val="28"/>
          <w:szCs w:val="28"/>
        </w:rPr>
        <w:t xml:space="preserve">　</w:t>
      </w:r>
      <w:r w:rsidR="000153F9">
        <w:rPr>
          <w:rFonts w:ascii="BIZ UDゴシック" w:eastAsia="BIZ UDゴシック" w:hAnsi="BIZ UDゴシック" w:hint="eastAsia"/>
          <w:sz w:val="28"/>
          <w:szCs w:val="28"/>
        </w:rPr>
        <w:t xml:space="preserve">　</w:t>
      </w:r>
      <w:r w:rsidR="00C66EBB">
        <w:rPr>
          <w:rFonts w:ascii="BIZ UDゴシック" w:eastAsia="BIZ UDゴシック" w:hAnsi="BIZ UDゴシック" w:hint="eastAsia"/>
          <w:sz w:val="28"/>
          <w:szCs w:val="28"/>
        </w:rPr>
        <w:t xml:space="preserve">　</w:t>
      </w:r>
      <w:r w:rsidRPr="004B271E">
        <w:rPr>
          <w:rFonts w:ascii="BIZ UDゴシック" w:eastAsia="BIZ UDゴシック" w:hAnsi="BIZ UDゴシック" w:hint="eastAsia"/>
          <w:sz w:val="28"/>
          <w:szCs w:val="28"/>
        </w:rPr>
        <w:t>委員長　松　家　治　道</w:t>
      </w:r>
    </w:p>
    <w:sectPr w:rsidR="00EC003E" w:rsidRPr="004B271E" w:rsidSect="00695AB6">
      <w:pgSz w:w="11906" w:h="16838" w:code="9"/>
      <w:pgMar w:top="1021" w:right="1134" w:bottom="1021" w:left="1134" w:header="851" w:footer="992" w:gutter="0"/>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7D69" w14:textId="77777777" w:rsidR="00180A5F" w:rsidRDefault="00180A5F" w:rsidP="005A7811">
      <w:r>
        <w:separator/>
      </w:r>
    </w:p>
  </w:endnote>
  <w:endnote w:type="continuationSeparator" w:id="0">
    <w:p w14:paraId="35D0491D" w14:textId="77777777" w:rsidR="00180A5F" w:rsidRDefault="00180A5F" w:rsidP="005A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A038" w14:textId="77777777" w:rsidR="00180A5F" w:rsidRDefault="00180A5F" w:rsidP="005A7811">
      <w:r>
        <w:separator/>
      </w:r>
    </w:p>
  </w:footnote>
  <w:footnote w:type="continuationSeparator" w:id="0">
    <w:p w14:paraId="7BA17289" w14:textId="77777777" w:rsidR="00180A5F" w:rsidRDefault="00180A5F" w:rsidP="005A7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C4"/>
    <w:rsid w:val="00014F7B"/>
    <w:rsid w:val="000153F9"/>
    <w:rsid w:val="00027D38"/>
    <w:rsid w:val="00041181"/>
    <w:rsid w:val="00055D14"/>
    <w:rsid w:val="00115D0A"/>
    <w:rsid w:val="00122D17"/>
    <w:rsid w:val="00165B12"/>
    <w:rsid w:val="00180A5F"/>
    <w:rsid w:val="001D2C8D"/>
    <w:rsid w:val="00252451"/>
    <w:rsid w:val="00291AE3"/>
    <w:rsid w:val="002C52A6"/>
    <w:rsid w:val="002E7537"/>
    <w:rsid w:val="00307F84"/>
    <w:rsid w:val="00313737"/>
    <w:rsid w:val="00326EE7"/>
    <w:rsid w:val="00327E2F"/>
    <w:rsid w:val="004068A8"/>
    <w:rsid w:val="00475BDB"/>
    <w:rsid w:val="00477BC4"/>
    <w:rsid w:val="00490F1A"/>
    <w:rsid w:val="004B271E"/>
    <w:rsid w:val="004C44CE"/>
    <w:rsid w:val="00543B77"/>
    <w:rsid w:val="00554666"/>
    <w:rsid w:val="005555AC"/>
    <w:rsid w:val="00556E07"/>
    <w:rsid w:val="00570E92"/>
    <w:rsid w:val="005A7811"/>
    <w:rsid w:val="005D5150"/>
    <w:rsid w:val="00667027"/>
    <w:rsid w:val="00695AB6"/>
    <w:rsid w:val="006E435A"/>
    <w:rsid w:val="007723E5"/>
    <w:rsid w:val="00780BFE"/>
    <w:rsid w:val="007B24B7"/>
    <w:rsid w:val="008076E5"/>
    <w:rsid w:val="0081035C"/>
    <w:rsid w:val="00810BBD"/>
    <w:rsid w:val="008A48C7"/>
    <w:rsid w:val="008B36F7"/>
    <w:rsid w:val="008E07DD"/>
    <w:rsid w:val="008F147E"/>
    <w:rsid w:val="0092205B"/>
    <w:rsid w:val="00A238C1"/>
    <w:rsid w:val="00A276FE"/>
    <w:rsid w:val="00A42B0C"/>
    <w:rsid w:val="00AD0BBE"/>
    <w:rsid w:val="00AF382B"/>
    <w:rsid w:val="00B52A56"/>
    <w:rsid w:val="00B53146"/>
    <w:rsid w:val="00B956C7"/>
    <w:rsid w:val="00BB60B1"/>
    <w:rsid w:val="00C66EBB"/>
    <w:rsid w:val="00CA34FA"/>
    <w:rsid w:val="00CB22F6"/>
    <w:rsid w:val="00CE24DC"/>
    <w:rsid w:val="00D0484B"/>
    <w:rsid w:val="00D10486"/>
    <w:rsid w:val="00D114A1"/>
    <w:rsid w:val="00D30DB7"/>
    <w:rsid w:val="00DE17B4"/>
    <w:rsid w:val="00DF3DB2"/>
    <w:rsid w:val="00E34A02"/>
    <w:rsid w:val="00E44087"/>
    <w:rsid w:val="00E762FE"/>
    <w:rsid w:val="00E84196"/>
    <w:rsid w:val="00EB46DD"/>
    <w:rsid w:val="00EB7431"/>
    <w:rsid w:val="00EC003E"/>
    <w:rsid w:val="00F374B5"/>
    <w:rsid w:val="00F73889"/>
    <w:rsid w:val="00F90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0386CE"/>
  <w15:chartTrackingRefBased/>
  <w15:docId w15:val="{72F80E9D-2B2E-4BD2-9196-4884966D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77B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7B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7BC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77B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7B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7B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7B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7B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7B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7B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7B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7BC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77B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7B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7B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7B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7B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7B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7B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7B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B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7B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BC4"/>
    <w:pPr>
      <w:spacing w:before="160" w:after="160"/>
      <w:jc w:val="center"/>
    </w:pPr>
    <w:rPr>
      <w:i/>
      <w:iCs/>
      <w:color w:val="404040" w:themeColor="text1" w:themeTint="BF"/>
    </w:rPr>
  </w:style>
  <w:style w:type="character" w:customStyle="1" w:styleId="a8">
    <w:name w:val="引用文 (文字)"/>
    <w:basedOn w:val="a0"/>
    <w:link w:val="a7"/>
    <w:uiPriority w:val="29"/>
    <w:rsid w:val="00477BC4"/>
    <w:rPr>
      <w:i/>
      <w:iCs/>
      <w:color w:val="404040" w:themeColor="text1" w:themeTint="BF"/>
    </w:rPr>
  </w:style>
  <w:style w:type="paragraph" w:styleId="a9">
    <w:name w:val="List Paragraph"/>
    <w:basedOn w:val="a"/>
    <w:uiPriority w:val="34"/>
    <w:qFormat/>
    <w:rsid w:val="00477BC4"/>
    <w:pPr>
      <w:ind w:left="720"/>
      <w:contextualSpacing/>
    </w:pPr>
  </w:style>
  <w:style w:type="character" w:styleId="21">
    <w:name w:val="Intense Emphasis"/>
    <w:basedOn w:val="a0"/>
    <w:uiPriority w:val="21"/>
    <w:qFormat/>
    <w:rsid w:val="00477BC4"/>
    <w:rPr>
      <w:i/>
      <w:iCs/>
      <w:color w:val="0F4761" w:themeColor="accent1" w:themeShade="BF"/>
    </w:rPr>
  </w:style>
  <w:style w:type="paragraph" w:styleId="22">
    <w:name w:val="Intense Quote"/>
    <w:basedOn w:val="a"/>
    <w:next w:val="a"/>
    <w:link w:val="23"/>
    <w:uiPriority w:val="30"/>
    <w:qFormat/>
    <w:rsid w:val="00477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7BC4"/>
    <w:rPr>
      <w:i/>
      <w:iCs/>
      <w:color w:val="0F4761" w:themeColor="accent1" w:themeShade="BF"/>
    </w:rPr>
  </w:style>
  <w:style w:type="character" w:styleId="24">
    <w:name w:val="Intense Reference"/>
    <w:basedOn w:val="a0"/>
    <w:uiPriority w:val="32"/>
    <w:qFormat/>
    <w:rsid w:val="00477BC4"/>
    <w:rPr>
      <w:b/>
      <w:bCs/>
      <w:smallCaps/>
      <w:color w:val="0F4761" w:themeColor="accent1" w:themeShade="BF"/>
      <w:spacing w:val="5"/>
    </w:rPr>
  </w:style>
  <w:style w:type="paragraph" w:styleId="aa">
    <w:name w:val="Plain Text"/>
    <w:basedOn w:val="a"/>
    <w:link w:val="ab"/>
    <w:uiPriority w:val="99"/>
    <w:unhideWhenUsed/>
    <w:rsid w:val="00477BC4"/>
    <w:pPr>
      <w:jc w:val="left"/>
    </w:pPr>
    <w:rPr>
      <w:rFonts w:ascii="Yu Gothic" w:eastAsia="Yu Gothic" w:hAnsi="Courier New" w:cs="Courier New"/>
      <w:sz w:val="22"/>
    </w:rPr>
  </w:style>
  <w:style w:type="character" w:customStyle="1" w:styleId="ab">
    <w:name w:val="書式なし (文字)"/>
    <w:basedOn w:val="a0"/>
    <w:link w:val="aa"/>
    <w:uiPriority w:val="99"/>
    <w:rsid w:val="00477BC4"/>
    <w:rPr>
      <w:rFonts w:ascii="Yu Gothic" w:eastAsia="Yu Gothic" w:hAnsi="Courier New" w:cs="Courier New"/>
      <w:sz w:val="22"/>
    </w:rPr>
  </w:style>
  <w:style w:type="paragraph" w:styleId="ac">
    <w:name w:val="header"/>
    <w:basedOn w:val="a"/>
    <w:link w:val="ad"/>
    <w:uiPriority w:val="99"/>
    <w:unhideWhenUsed/>
    <w:rsid w:val="005A7811"/>
    <w:pPr>
      <w:tabs>
        <w:tab w:val="center" w:pos="4252"/>
        <w:tab w:val="right" w:pos="8504"/>
      </w:tabs>
      <w:snapToGrid w:val="0"/>
    </w:pPr>
  </w:style>
  <w:style w:type="character" w:customStyle="1" w:styleId="ad">
    <w:name w:val="ヘッダー (文字)"/>
    <w:basedOn w:val="a0"/>
    <w:link w:val="ac"/>
    <w:uiPriority w:val="99"/>
    <w:rsid w:val="005A7811"/>
  </w:style>
  <w:style w:type="paragraph" w:styleId="ae">
    <w:name w:val="footer"/>
    <w:basedOn w:val="a"/>
    <w:link w:val="af"/>
    <w:uiPriority w:val="99"/>
    <w:unhideWhenUsed/>
    <w:rsid w:val="005A7811"/>
    <w:pPr>
      <w:tabs>
        <w:tab w:val="center" w:pos="4252"/>
        <w:tab w:val="right" w:pos="8504"/>
      </w:tabs>
      <w:snapToGrid w:val="0"/>
    </w:pPr>
  </w:style>
  <w:style w:type="character" w:customStyle="1" w:styleId="af">
    <w:name w:val="フッター (文字)"/>
    <w:basedOn w:val="a0"/>
    <w:link w:val="ae"/>
    <w:uiPriority w:val="99"/>
    <w:rsid w:val="005A7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9282">
      <w:bodyDiv w:val="1"/>
      <w:marLeft w:val="0"/>
      <w:marRight w:val="0"/>
      <w:marTop w:val="0"/>
      <w:marBottom w:val="0"/>
      <w:divBdr>
        <w:top w:val="none" w:sz="0" w:space="0" w:color="auto"/>
        <w:left w:val="none" w:sz="0" w:space="0" w:color="auto"/>
        <w:bottom w:val="none" w:sz="0" w:space="0" w:color="auto"/>
        <w:right w:val="none" w:sz="0" w:space="0" w:color="auto"/>
      </w:divBdr>
    </w:div>
    <w:div w:id="95980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望月　泰彦</dc:creator>
  <cp:keywords/>
  <dc:description/>
  <cp:lastModifiedBy>望月　泰彦</cp:lastModifiedBy>
  <cp:revision>19</cp:revision>
  <cp:lastPrinted>2025-02-28T04:42:00Z</cp:lastPrinted>
  <dcterms:created xsi:type="dcterms:W3CDTF">2025-02-10T00:27:00Z</dcterms:created>
  <dcterms:modified xsi:type="dcterms:W3CDTF">2025-09-11T00:35:00Z</dcterms:modified>
</cp:coreProperties>
</file>